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56B6A" w14:textId="3966AAC8" w:rsidR="00D92D71" w:rsidRDefault="00D92D71" w:rsidP="00D92D71"/>
    <w:p w14:paraId="7C4F561B" w14:textId="0491BB7A" w:rsidR="00D92D71" w:rsidRPr="002210EB" w:rsidRDefault="00D92D71" w:rsidP="00D92D71">
      <w:pPr>
        <w:rPr>
          <w:b/>
          <w:bCs/>
        </w:rPr>
      </w:pPr>
      <w:r w:rsidRPr="002210EB">
        <w:rPr>
          <w:b/>
          <w:bCs/>
        </w:rPr>
        <w:t xml:space="preserve">PUBBLICAZIONE </w:t>
      </w:r>
      <w:r w:rsidR="002210EB">
        <w:rPr>
          <w:b/>
          <w:bCs/>
        </w:rPr>
        <w:t xml:space="preserve">E-STORNARA </w:t>
      </w:r>
      <w:r w:rsidRPr="002210EB">
        <w:rPr>
          <w:b/>
          <w:bCs/>
        </w:rPr>
        <w:t>N.1</w:t>
      </w:r>
      <w:r w:rsidR="002210EB">
        <w:rPr>
          <w:b/>
          <w:bCs/>
        </w:rPr>
        <w:t>/2025</w:t>
      </w:r>
    </w:p>
    <w:p w14:paraId="5BF7193D" w14:textId="77777777" w:rsidR="00D6507F" w:rsidRDefault="00D6507F" w:rsidP="00D92D71"/>
    <w:p w14:paraId="566EB9FA" w14:textId="039D83C5" w:rsidR="00D92D71" w:rsidRDefault="00D92D71" w:rsidP="00D92D71">
      <w:r>
        <w:t>AVVISO DI</w:t>
      </w:r>
      <w:r w:rsidR="00E52001">
        <w:t xml:space="preserve"> ITER AMMINISTRATIVO PER </w:t>
      </w:r>
      <w:r w:rsidR="00FF2D12">
        <w:t>L’AUTORIZZAZIONE DEL</w:t>
      </w:r>
      <w:r w:rsidR="00E52001">
        <w:t xml:space="preserve"> </w:t>
      </w:r>
      <w:r>
        <w:t xml:space="preserve">PROGETTO </w:t>
      </w:r>
      <w:r w:rsidR="002210EB">
        <w:t xml:space="preserve">AGRIVOLTAICO “STORNARA 1” </w:t>
      </w:r>
      <w:r w:rsidR="00FF2D12">
        <w:t>CON</w:t>
      </w:r>
      <w:r w:rsidR="002210EB">
        <w:t xml:space="preserve"> RELATIVO PIANO PARTICELLARE DI ESPROPRIO, CONCESSIONE, ASSERVIMENT</w:t>
      </w:r>
      <w:r w:rsidR="00E52001">
        <w:t>I</w:t>
      </w:r>
      <w:r w:rsidR="00D6507F">
        <w:t>.</w:t>
      </w:r>
    </w:p>
    <w:p w14:paraId="19EC20FC" w14:textId="1C02B5BD" w:rsidR="00D6507F" w:rsidRDefault="00D6507F" w:rsidP="00D92D71">
      <w:r>
        <w:t xml:space="preserve">Pubblicazione ai sensi dell’art.9 del D.Lgs. 190/2024 relativamente all’avvio dei seguenti iter ai sensi dell’art.7 e ss. della L. 241/1990, Autorizzazione Unica regionale, Dichiarazione di pubblica utilità, urgenza ed indifferibilità, Apposizione di vincolo preordinato all’esproprio (avviso ai sensi dell’art.11 e ss. del D.P.R. 327 del 08.06.2001 e ss.mm.ii.). Si dichiara con la presente pubblicazione che è in corso la fase istruttoria con l’avvio iter. </w:t>
      </w:r>
    </w:p>
    <w:p w14:paraId="18BE244B" w14:textId="7E55C244" w:rsidR="004779EF" w:rsidRDefault="00D92D71" w:rsidP="00D92D71">
      <w:r>
        <w:t xml:space="preserve">La società E-Stornara 1 S.R.L. avente sede in Foggia al Viale degli Aviatori km 2,500, partita iva e codice fiscale </w:t>
      </w:r>
      <w:r w:rsidRPr="00D92D71">
        <w:t>04317840710</w:t>
      </w:r>
      <w:r>
        <w:t>, è titolare del progetto per la costruzione e la messa in esercizio di un impianto solare agrivoltaico</w:t>
      </w:r>
      <w:r w:rsidR="00F33EAC">
        <w:t xml:space="preserve"> della potenza di 48,278 MW, </w:t>
      </w:r>
      <w:r>
        <w:t xml:space="preserve">da realizzarsi in agro del Comune di Stornara, Provincia di Foggia, in località “Contessa o Femmina Morta”, le cui opere di connessione verranno realizzate in agro di Stornara alla località “Posta di Torre”. </w:t>
      </w:r>
      <w:r w:rsidR="000D04D8">
        <w:t>La Stazione Terna denominata “Stornara 2” deve essere realizzata. Il progetto ha ottenuto</w:t>
      </w:r>
      <w:r w:rsidR="00EA45E2">
        <w:t xml:space="preserve"> </w:t>
      </w:r>
      <w:r w:rsidR="000D04D8">
        <w:t>il parere favorevole del M</w:t>
      </w:r>
      <w:r w:rsidR="00EA45E2">
        <w:t>.</w:t>
      </w:r>
      <w:r w:rsidR="000D04D8">
        <w:t>A</w:t>
      </w:r>
      <w:r w:rsidR="00EA45E2">
        <w:t>.</w:t>
      </w:r>
      <w:r w:rsidR="000D04D8">
        <w:t>S</w:t>
      </w:r>
      <w:r w:rsidR="00EA45E2">
        <w:t>.</w:t>
      </w:r>
      <w:r w:rsidR="000D04D8">
        <w:t>E</w:t>
      </w:r>
      <w:r w:rsidR="00EA45E2">
        <w:t>.</w:t>
      </w:r>
      <w:r w:rsidR="000D04D8">
        <w:t xml:space="preserve"> n.53 del 09.09.2022, il Decreto della Presidenza del Consiglio dei Ministri </w:t>
      </w:r>
      <w:r w:rsidR="000D04D8" w:rsidRPr="000D04D8">
        <w:t>DICA-0014098-P-12/05/2023</w:t>
      </w:r>
      <w:r w:rsidR="000D04D8">
        <w:t xml:space="preserve">, il parere della Regione Puglia servizio territoriale di Foggia ufficio vincolo idrogeologico, il parere Snam del 11.08.2025, il parere Marina Militare Comando Marittimo Sud del 12.08.2025, il parere Agenzia del Demanio del 09.08.2025, il parere Comando Militare Esercito Puglia del 16.10/2025, </w:t>
      </w:r>
      <w:r w:rsidR="00EA45E2">
        <w:t>il parere Terna del 20.11.2025 relativo al Benestare del 10.10.2024, la società ha inoltrato l’Atto di Sottomissione al Ministero del Made in Italy per la verifica delle interferenze con gli impianti esistenti radio e di telecomunicazione del 14.11.2025.</w:t>
      </w:r>
      <w:r w:rsidR="004779EF">
        <w:t xml:space="preserve"> Il progetto prevede la successiva apposizione del vincolo di esproprio per pubblica utilità relativamente alle seguenti particelle: </w:t>
      </w:r>
      <w:r w:rsidR="004779EF" w:rsidRPr="002F6204">
        <w:t xml:space="preserve">Foglio </w:t>
      </w:r>
      <w:r w:rsidR="002F6204" w:rsidRPr="002F6204">
        <w:t>4</w:t>
      </w:r>
      <w:r w:rsidR="004779EF" w:rsidRPr="002F6204">
        <w:t xml:space="preserve"> Part. </w:t>
      </w:r>
      <w:r w:rsidR="002F6204" w:rsidRPr="002F6204">
        <w:t>90, 97</w:t>
      </w:r>
      <w:r w:rsidR="004779EF" w:rsidRPr="002F6204">
        <w:t xml:space="preserve">, </w:t>
      </w:r>
      <w:r w:rsidR="004779EF">
        <w:t>nonch</w:t>
      </w:r>
      <w:r w:rsidR="002F6204">
        <w:t>è</w:t>
      </w:r>
      <w:r w:rsidR="00D6507F">
        <w:t>,</w:t>
      </w:r>
      <w:r w:rsidR="004779EF">
        <w:t xml:space="preserve"> di asservimento </w:t>
      </w:r>
      <w:r w:rsidR="00D6507F">
        <w:t>e/</w:t>
      </w:r>
      <w:r w:rsidR="002F6204">
        <w:t xml:space="preserve">o </w:t>
      </w:r>
      <w:r w:rsidR="002A5D12">
        <w:t>di</w:t>
      </w:r>
      <w:r w:rsidR="002F6204">
        <w:t xml:space="preserve"> concessione </w:t>
      </w:r>
      <w:r w:rsidR="002A5D12">
        <w:t xml:space="preserve">demaniale </w:t>
      </w:r>
      <w:r w:rsidR="004779EF">
        <w:t>relativamente alle seguenti particelle:</w:t>
      </w:r>
      <w:r w:rsidR="002F6204">
        <w:t xml:space="preserve"> </w:t>
      </w:r>
      <w:r w:rsidR="002F6204" w:rsidRPr="002F6204">
        <w:t>Foglio 12 Particelle 57, 58, 62, 64, 65, 90, 111, 156, 158, 513, Foglio 12 Particelle 20, 21, 81, 211, 212, 213, 403, 406, 407, 423, 516, Foglio 12 Particelle 14, 230, 253, 254, 255, 256, 257, 258, 259, 260, 261, 382, 383, 497, Foglio 8 Particelle 57, 76, 78, 79, 85, 88, 89, 90, 91, 102, 113, 146, 185, 186, 187, 188, 189, 190, Foglio 8 Particelle 56, 108, 109, 176, 192, 204, 210, Foglio 4 Particelle 4, 8, 21, 24, 25, 28, 70, 80, 81, Foglio 7 Particelle 3, 4, 71, 72, terreni tutti da frazionare per avere le aree strettamente necessarie alle opere di connessione.</w:t>
      </w:r>
      <w:r w:rsidR="00561C23">
        <w:t xml:space="preserve"> Il progetto verrà discusso in </w:t>
      </w:r>
      <w:r w:rsidR="00180542">
        <w:t>C</w:t>
      </w:r>
      <w:r w:rsidR="00561C23">
        <w:t xml:space="preserve">onferenza dei </w:t>
      </w:r>
      <w:r w:rsidR="00180542">
        <w:t>S</w:t>
      </w:r>
      <w:r w:rsidR="00561C23">
        <w:t xml:space="preserve">ervizi presso la sede </w:t>
      </w:r>
      <w:r w:rsidR="00180542">
        <w:t xml:space="preserve">della </w:t>
      </w:r>
      <w:r w:rsidR="00561C23">
        <w:t>Regione Puglia, Dipartimento Sviluppo Economico, Sezione Transizione Energetica, Corso S</w:t>
      </w:r>
      <w:r w:rsidR="00180542">
        <w:t>i</w:t>
      </w:r>
      <w:r w:rsidR="00561C23">
        <w:t xml:space="preserve">dney Sonnino </w:t>
      </w:r>
      <w:r w:rsidR="00180542">
        <w:t xml:space="preserve">n.177, </w:t>
      </w:r>
      <w:hyperlink r:id="rId7" w:history="1">
        <w:r w:rsidR="00180542" w:rsidRPr="00180542">
          <w:rPr>
            <w:rStyle w:val="Collegamentoipertestuale"/>
            <w:rFonts w:cs="Calibri"/>
            <w:szCs w:val="24"/>
          </w:rPr>
          <w:t>ufficio.energia@pec.rupar.puglia.it</w:t>
        </w:r>
      </w:hyperlink>
      <w:r w:rsidR="00180542" w:rsidRPr="00180542">
        <w:rPr>
          <w:szCs w:val="24"/>
        </w:rPr>
        <w:t>,</w:t>
      </w:r>
      <w:r w:rsidR="00180542">
        <w:t xml:space="preserve"> il quale ha </w:t>
      </w:r>
      <w:r w:rsidR="00561C23">
        <w:t>a</w:t>
      </w:r>
      <w:r w:rsidR="00180542">
        <w:t xml:space="preserve">ggiornato </w:t>
      </w:r>
      <w:r w:rsidR="00561C23">
        <w:t xml:space="preserve">d’ufficio </w:t>
      </w:r>
      <w:r w:rsidR="00180542">
        <w:t xml:space="preserve">il progetto </w:t>
      </w:r>
      <w:r w:rsidR="00561C23">
        <w:t xml:space="preserve">al </w:t>
      </w:r>
      <w:r w:rsidR="00D6507F">
        <w:t xml:space="preserve">subentrato </w:t>
      </w:r>
      <w:r w:rsidR="00561C23">
        <w:t>D.lgs. 190/2024.</w:t>
      </w:r>
    </w:p>
    <w:p w14:paraId="3B0A9FAB" w14:textId="4E45CC60" w:rsidR="009E1A72" w:rsidRPr="00D92D71" w:rsidRDefault="009E1A72" w:rsidP="00D92D71">
      <w:r>
        <w:t>Foggia, 17/12/2025</w:t>
      </w:r>
    </w:p>
    <w:sectPr w:rsidR="009E1A72" w:rsidRPr="00D92D71" w:rsidSect="00220F1E">
      <w:headerReference w:type="default" r:id="rId8"/>
      <w:pgSz w:w="11910" w:h="16850"/>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DDCFB" w14:textId="77777777" w:rsidR="00DE6ECB" w:rsidRDefault="00DE6ECB" w:rsidP="00715EFF">
      <w:pPr>
        <w:spacing w:after="0" w:line="240" w:lineRule="auto"/>
      </w:pPr>
      <w:r>
        <w:separator/>
      </w:r>
    </w:p>
  </w:endnote>
  <w:endnote w:type="continuationSeparator" w:id="0">
    <w:p w14:paraId="701FA77E" w14:textId="77777777" w:rsidR="00DE6ECB" w:rsidRDefault="00DE6ECB" w:rsidP="00715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LucidaSansUnicode">
    <w:altName w:val="Cambria"/>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0E029" w14:textId="77777777" w:rsidR="00DE6ECB" w:rsidRDefault="00DE6ECB" w:rsidP="00715EFF">
      <w:pPr>
        <w:spacing w:after="0" w:line="240" w:lineRule="auto"/>
      </w:pPr>
      <w:r>
        <w:separator/>
      </w:r>
    </w:p>
  </w:footnote>
  <w:footnote w:type="continuationSeparator" w:id="0">
    <w:p w14:paraId="56505F0E" w14:textId="77777777" w:rsidR="00DE6ECB" w:rsidRDefault="00DE6ECB" w:rsidP="00715E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BD065" w14:textId="03A4626A" w:rsidR="00715EFF" w:rsidRPr="00715EFF" w:rsidRDefault="00715EFF" w:rsidP="00715EFF">
    <w:pPr>
      <w:spacing w:after="0" w:line="240" w:lineRule="auto"/>
      <w:rPr>
        <w:rFonts w:ascii="Book Antiqua" w:hAnsi="Book Antiqua"/>
        <w:color w:val="339966"/>
        <w:sz w:val="20"/>
        <w:szCs w:val="20"/>
      </w:rPr>
    </w:pPr>
    <w:r w:rsidRPr="00715EFF">
      <w:rPr>
        <w:rFonts w:ascii="Book Antiqua" w:hAnsi="Book Antiqua"/>
        <w:b/>
        <w:bCs/>
        <w:color w:val="339966"/>
        <w:szCs w:val="24"/>
      </w:rPr>
      <w:t>E-</w:t>
    </w:r>
    <w:r w:rsidR="00D92D71">
      <w:rPr>
        <w:rFonts w:ascii="Book Antiqua" w:hAnsi="Book Antiqua"/>
        <w:b/>
        <w:bCs/>
        <w:color w:val="339966"/>
        <w:szCs w:val="24"/>
      </w:rPr>
      <w:t>Stornara 1</w:t>
    </w:r>
    <w:r w:rsidRPr="00715EFF">
      <w:rPr>
        <w:rFonts w:ascii="Book Antiqua" w:hAnsi="Book Antiqua"/>
        <w:b/>
        <w:bCs/>
        <w:color w:val="339966"/>
        <w:szCs w:val="24"/>
      </w:rPr>
      <w:t xml:space="preserve"> S.R.L.</w:t>
    </w:r>
  </w:p>
  <w:p w14:paraId="30F5AB08" w14:textId="073DB707" w:rsidR="00715EFF" w:rsidRDefault="00D92D71" w:rsidP="00D92D71">
    <w:pPr>
      <w:spacing w:after="0" w:line="240" w:lineRule="auto"/>
      <w:rPr>
        <w:rFonts w:ascii="Book Antiqua" w:hAnsi="Book Antiqua"/>
        <w:b/>
        <w:bCs/>
        <w:color w:val="339966"/>
        <w:szCs w:val="24"/>
      </w:rPr>
    </w:pPr>
    <w:r w:rsidRPr="00D92D71">
      <w:rPr>
        <w:rFonts w:ascii="Book Antiqua" w:hAnsi="Book Antiqua"/>
        <w:b/>
        <w:bCs/>
        <w:color w:val="339966"/>
        <w:szCs w:val="24"/>
      </w:rPr>
      <w:t>Viale degli Aviatori Km 2,500 – 71122 Foggia</w:t>
    </w:r>
  </w:p>
  <w:p w14:paraId="65A32D3B" w14:textId="61921CAE" w:rsidR="002210EB" w:rsidRPr="00D92D71" w:rsidRDefault="002210EB" w:rsidP="00D92D71">
    <w:pPr>
      <w:spacing w:after="0" w:line="240" w:lineRule="auto"/>
      <w:rPr>
        <w:rFonts w:ascii="Book Antiqua" w:hAnsi="Book Antiqua"/>
        <w:b/>
        <w:bCs/>
        <w:color w:val="339966"/>
        <w:szCs w:val="24"/>
      </w:rPr>
    </w:pPr>
    <w:r>
      <w:rPr>
        <w:rFonts w:ascii="Book Antiqua" w:hAnsi="Book Antiqua"/>
        <w:b/>
        <w:bCs/>
        <w:color w:val="339966"/>
        <w:szCs w:val="24"/>
      </w:rPr>
      <w:t>TEL. 0881.312192   TEL. 331.8880993</w:t>
    </w:r>
  </w:p>
  <w:p w14:paraId="46D9A45E" w14:textId="77777777" w:rsidR="00D92D71" w:rsidRDefault="00D92D7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B979BF"/>
    <w:multiLevelType w:val="hybridMultilevel"/>
    <w:tmpl w:val="B8529D42"/>
    <w:lvl w:ilvl="0" w:tplc="E8D48FC4">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999472B"/>
    <w:multiLevelType w:val="hybridMultilevel"/>
    <w:tmpl w:val="93A463B2"/>
    <w:lvl w:ilvl="0" w:tplc="A0C2C2A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9C30850"/>
    <w:multiLevelType w:val="hybridMultilevel"/>
    <w:tmpl w:val="E2D0C25C"/>
    <w:lvl w:ilvl="0" w:tplc="C1289C0C">
      <w:start w:val="3"/>
      <w:numFmt w:val="lowerLetter"/>
      <w:pStyle w:val="Paragrafoelenco"/>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58B6CE4"/>
    <w:multiLevelType w:val="hybridMultilevel"/>
    <w:tmpl w:val="AAA86E08"/>
    <w:lvl w:ilvl="0" w:tplc="CCCE8924">
      <w:start w:val="5"/>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2F7D1B8A"/>
    <w:multiLevelType w:val="hybridMultilevel"/>
    <w:tmpl w:val="7B4A69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21B50C9"/>
    <w:multiLevelType w:val="hybridMultilevel"/>
    <w:tmpl w:val="F120F144"/>
    <w:lvl w:ilvl="0" w:tplc="E8D48FC4">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29A186B"/>
    <w:multiLevelType w:val="hybridMultilevel"/>
    <w:tmpl w:val="CA76A9C0"/>
    <w:lvl w:ilvl="0" w:tplc="E8D48FC4">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DD43DA7"/>
    <w:multiLevelType w:val="hybridMultilevel"/>
    <w:tmpl w:val="E3DADCC4"/>
    <w:lvl w:ilvl="0" w:tplc="04100011">
      <w:start w:val="1"/>
      <w:numFmt w:val="decimal"/>
      <w:lvlText w:val="%1)"/>
      <w:lvlJc w:val="left"/>
      <w:pPr>
        <w:ind w:left="720" w:hanging="360"/>
      </w:pPr>
      <w:rPr>
        <w:rFonts w:hint="default"/>
      </w:rPr>
    </w:lvl>
    <w:lvl w:ilvl="1" w:tplc="F8A8EA7E">
      <w:numFmt w:val="bullet"/>
      <w:lvlText w:val="-"/>
      <w:lvlJc w:val="left"/>
      <w:pPr>
        <w:ind w:left="1440" w:hanging="360"/>
      </w:pPr>
      <w:rPr>
        <w:rFonts w:ascii="Calibri" w:eastAsiaTheme="minorHAnsi"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7ED03BF1"/>
    <w:multiLevelType w:val="hybridMultilevel"/>
    <w:tmpl w:val="85CECD90"/>
    <w:lvl w:ilvl="0" w:tplc="E8D48FC4">
      <w:start w:val="1"/>
      <w:numFmt w:val="bullet"/>
      <w:lvlText w:val=""/>
      <w:lvlJc w:val="left"/>
      <w:pPr>
        <w:ind w:left="144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8"/>
  </w:num>
  <w:num w:numId="5">
    <w:abstractNumId w:val="6"/>
  </w:num>
  <w:num w:numId="6">
    <w:abstractNumId w:val="0"/>
  </w:num>
  <w:num w:numId="7">
    <w:abstractNumId w:val="5"/>
  </w:num>
  <w:num w:numId="8">
    <w:abstractNumId w:val="2"/>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283"/>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2EB"/>
    <w:rsid w:val="000323CE"/>
    <w:rsid w:val="00042AA7"/>
    <w:rsid w:val="000D04D8"/>
    <w:rsid w:val="000D7289"/>
    <w:rsid w:val="00150C62"/>
    <w:rsid w:val="00180542"/>
    <w:rsid w:val="00207E9D"/>
    <w:rsid w:val="00220F1E"/>
    <w:rsid w:val="002210EB"/>
    <w:rsid w:val="00236320"/>
    <w:rsid w:val="002479AB"/>
    <w:rsid w:val="002A56A1"/>
    <w:rsid w:val="002A5D12"/>
    <w:rsid w:val="002A751D"/>
    <w:rsid w:val="002F6204"/>
    <w:rsid w:val="003572EB"/>
    <w:rsid w:val="00403FD2"/>
    <w:rsid w:val="004067A0"/>
    <w:rsid w:val="00455215"/>
    <w:rsid w:val="004779EF"/>
    <w:rsid w:val="004D708A"/>
    <w:rsid w:val="00506877"/>
    <w:rsid w:val="00531B2A"/>
    <w:rsid w:val="00561C23"/>
    <w:rsid w:val="005863F4"/>
    <w:rsid w:val="00615694"/>
    <w:rsid w:val="006A58E0"/>
    <w:rsid w:val="00715EFF"/>
    <w:rsid w:val="00887DF2"/>
    <w:rsid w:val="009617C4"/>
    <w:rsid w:val="00973ADB"/>
    <w:rsid w:val="00993381"/>
    <w:rsid w:val="009B0AE0"/>
    <w:rsid w:val="009D538A"/>
    <w:rsid w:val="009E1A72"/>
    <w:rsid w:val="00A42436"/>
    <w:rsid w:val="00A922A2"/>
    <w:rsid w:val="00AC35DD"/>
    <w:rsid w:val="00BD63D3"/>
    <w:rsid w:val="00C23B38"/>
    <w:rsid w:val="00C818DF"/>
    <w:rsid w:val="00CC2E44"/>
    <w:rsid w:val="00D50373"/>
    <w:rsid w:val="00D6507F"/>
    <w:rsid w:val="00D92D71"/>
    <w:rsid w:val="00DE6ECB"/>
    <w:rsid w:val="00E24821"/>
    <w:rsid w:val="00E52001"/>
    <w:rsid w:val="00E74153"/>
    <w:rsid w:val="00E9284B"/>
    <w:rsid w:val="00EA45E2"/>
    <w:rsid w:val="00EB33E4"/>
    <w:rsid w:val="00F12C2C"/>
    <w:rsid w:val="00F33EAC"/>
    <w:rsid w:val="00F42768"/>
    <w:rsid w:val="00F5201B"/>
    <w:rsid w:val="00FF2D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7A9DC"/>
  <w15:chartTrackingRefBased/>
  <w15:docId w15:val="{35DF01B6-2494-409D-BB1F-720FFF537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74153"/>
    <w:pPr>
      <w:spacing w:after="200" w:line="276" w:lineRule="auto"/>
      <w:jc w:val="both"/>
    </w:pPr>
    <w:rPr>
      <w:rFonts w:ascii="Calibri" w:hAnsi="Calibri"/>
      <w:sz w:val="24"/>
    </w:rPr>
  </w:style>
  <w:style w:type="paragraph" w:styleId="Titolo1">
    <w:name w:val="heading 1"/>
    <w:basedOn w:val="Normale"/>
    <w:link w:val="Titolo1Carattere"/>
    <w:autoRedefine/>
    <w:uiPriority w:val="1"/>
    <w:qFormat/>
    <w:rsid w:val="00AC35DD"/>
    <w:pPr>
      <w:pBdr>
        <w:top w:val="single" w:sz="4" w:space="1" w:color="auto"/>
        <w:left w:val="single" w:sz="4" w:space="4" w:color="auto"/>
        <w:bottom w:val="single" w:sz="4" w:space="1" w:color="auto"/>
        <w:right w:val="single" w:sz="4" w:space="4" w:color="auto"/>
      </w:pBdr>
      <w:spacing w:line="240" w:lineRule="atLeast"/>
      <w:jc w:val="center"/>
      <w:outlineLvl w:val="0"/>
    </w:pPr>
    <w:rPr>
      <w:rFonts w:cstheme="minorHAnsi"/>
      <w:b/>
      <w:bCs/>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autoRedefine/>
    <w:uiPriority w:val="1"/>
    <w:qFormat/>
    <w:rsid w:val="00AC35DD"/>
    <w:rPr>
      <w:rFonts w:eastAsia="Times New Roman" w:cs="Times New Roman"/>
    </w:rPr>
  </w:style>
  <w:style w:type="character" w:customStyle="1" w:styleId="CorpotestoCarattere">
    <w:name w:val="Corpo testo Carattere"/>
    <w:basedOn w:val="Carpredefinitoparagrafo"/>
    <w:link w:val="Corpotesto"/>
    <w:uiPriority w:val="1"/>
    <w:rsid w:val="00AC35DD"/>
    <w:rPr>
      <w:rFonts w:ascii="Calibri" w:eastAsia="Times New Roman" w:hAnsi="Calibri" w:cs="Times New Roman"/>
      <w:sz w:val="24"/>
      <w:lang w:eastAsia="it-IT" w:bidi="it-IT"/>
    </w:rPr>
  </w:style>
  <w:style w:type="paragraph" w:styleId="Paragrafoelenco">
    <w:name w:val="List Paragraph"/>
    <w:basedOn w:val="Normale"/>
    <w:autoRedefine/>
    <w:uiPriority w:val="1"/>
    <w:qFormat/>
    <w:rsid w:val="00EB33E4"/>
    <w:pPr>
      <w:numPr>
        <w:numId w:val="8"/>
      </w:numPr>
      <w:ind w:left="1134"/>
    </w:pPr>
  </w:style>
  <w:style w:type="character" w:customStyle="1" w:styleId="Titolo1Carattere">
    <w:name w:val="Titolo 1 Carattere"/>
    <w:basedOn w:val="Carpredefinitoparagrafo"/>
    <w:link w:val="Titolo1"/>
    <w:uiPriority w:val="1"/>
    <w:rsid w:val="00AC35DD"/>
    <w:rPr>
      <w:rFonts w:eastAsia="Tahoma" w:cstheme="minorHAnsi"/>
      <w:b/>
      <w:bCs/>
      <w:sz w:val="32"/>
      <w:szCs w:val="32"/>
      <w:lang w:eastAsia="it-IT" w:bidi="it-IT"/>
    </w:rPr>
  </w:style>
  <w:style w:type="paragraph" w:styleId="NormaleWeb">
    <w:name w:val="Normal (Web)"/>
    <w:basedOn w:val="Normale"/>
    <w:uiPriority w:val="99"/>
    <w:semiHidden/>
    <w:unhideWhenUsed/>
    <w:rsid w:val="00455215"/>
    <w:pPr>
      <w:spacing w:before="100" w:beforeAutospacing="1" w:after="100" w:afterAutospacing="1" w:line="240" w:lineRule="auto"/>
      <w:jc w:val="left"/>
    </w:pPr>
    <w:rPr>
      <w:rFonts w:ascii="Times New Roman" w:eastAsia="Times New Roman" w:hAnsi="Times New Roman" w:cs="Times New Roman"/>
      <w:szCs w:val="24"/>
      <w:lang w:eastAsia="it-IT"/>
    </w:rPr>
  </w:style>
  <w:style w:type="character" w:customStyle="1" w:styleId="fontstyle01">
    <w:name w:val="fontstyle01"/>
    <w:basedOn w:val="Carpredefinitoparagrafo"/>
    <w:rsid w:val="00236320"/>
    <w:rPr>
      <w:rFonts w:ascii="LucidaSansUnicode" w:hAnsi="LucidaSansUnicode" w:hint="default"/>
      <w:b w:val="0"/>
      <w:bCs w:val="0"/>
      <w:i w:val="0"/>
      <w:iCs w:val="0"/>
      <w:color w:val="2020A0"/>
      <w:sz w:val="22"/>
      <w:szCs w:val="22"/>
    </w:rPr>
  </w:style>
  <w:style w:type="paragraph" w:styleId="Intestazione">
    <w:name w:val="header"/>
    <w:basedOn w:val="Normale"/>
    <w:link w:val="IntestazioneCarattere"/>
    <w:uiPriority w:val="99"/>
    <w:unhideWhenUsed/>
    <w:rsid w:val="00715EF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15EFF"/>
    <w:rPr>
      <w:rFonts w:ascii="Calibri" w:hAnsi="Calibri"/>
      <w:sz w:val="24"/>
    </w:rPr>
  </w:style>
  <w:style w:type="paragraph" w:styleId="Pidipagina">
    <w:name w:val="footer"/>
    <w:basedOn w:val="Normale"/>
    <w:link w:val="PidipaginaCarattere"/>
    <w:uiPriority w:val="99"/>
    <w:unhideWhenUsed/>
    <w:rsid w:val="00715EF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15EFF"/>
    <w:rPr>
      <w:rFonts w:ascii="Calibri" w:hAnsi="Calibri"/>
      <w:sz w:val="24"/>
    </w:rPr>
  </w:style>
  <w:style w:type="character" w:styleId="Collegamentoipertestuale">
    <w:name w:val="Hyperlink"/>
    <w:basedOn w:val="Carpredefinitoparagrafo"/>
    <w:uiPriority w:val="99"/>
    <w:unhideWhenUsed/>
    <w:rsid w:val="00180542"/>
    <w:rPr>
      <w:color w:val="0563C1" w:themeColor="hyperlink"/>
      <w:u w:val="single"/>
    </w:rPr>
  </w:style>
  <w:style w:type="character" w:styleId="Menzionenonrisolta">
    <w:name w:val="Unresolved Mention"/>
    <w:basedOn w:val="Carpredefinitoparagrafo"/>
    <w:uiPriority w:val="99"/>
    <w:semiHidden/>
    <w:unhideWhenUsed/>
    <w:rsid w:val="001805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5865518">
      <w:bodyDiv w:val="1"/>
      <w:marLeft w:val="0"/>
      <w:marRight w:val="0"/>
      <w:marTop w:val="0"/>
      <w:marBottom w:val="0"/>
      <w:divBdr>
        <w:top w:val="none" w:sz="0" w:space="0" w:color="auto"/>
        <w:left w:val="none" w:sz="0" w:space="0" w:color="auto"/>
        <w:bottom w:val="none" w:sz="0" w:space="0" w:color="auto"/>
        <w:right w:val="none" w:sz="0" w:space="0" w:color="auto"/>
      </w:divBdr>
    </w:div>
    <w:div w:id="1435787159">
      <w:bodyDiv w:val="1"/>
      <w:marLeft w:val="0"/>
      <w:marRight w:val="0"/>
      <w:marTop w:val="0"/>
      <w:marBottom w:val="0"/>
      <w:divBdr>
        <w:top w:val="none" w:sz="0" w:space="0" w:color="auto"/>
        <w:left w:val="none" w:sz="0" w:space="0" w:color="auto"/>
        <w:bottom w:val="none" w:sz="0" w:space="0" w:color="auto"/>
        <w:right w:val="none" w:sz="0" w:space="0" w:color="auto"/>
      </w:divBdr>
      <w:divsChild>
        <w:div w:id="16313242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1324076">
      <w:bodyDiv w:val="1"/>
      <w:marLeft w:val="0"/>
      <w:marRight w:val="0"/>
      <w:marTop w:val="0"/>
      <w:marBottom w:val="0"/>
      <w:divBdr>
        <w:top w:val="none" w:sz="0" w:space="0" w:color="auto"/>
        <w:left w:val="none" w:sz="0" w:space="0" w:color="auto"/>
        <w:bottom w:val="none" w:sz="0" w:space="0" w:color="auto"/>
        <w:right w:val="none" w:sz="0" w:space="0" w:color="auto"/>
      </w:divBdr>
      <w:divsChild>
        <w:div w:id="19883167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ufficio.energia@pec.rupar.pugl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1</Pages>
  <Words>461</Words>
  <Characters>2631</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RK2</dc:creator>
  <cp:keywords/>
  <dc:description/>
  <cp:lastModifiedBy>RK2</cp:lastModifiedBy>
  <cp:revision>30</cp:revision>
  <cp:lastPrinted>2025-12-17T07:08:00Z</cp:lastPrinted>
  <dcterms:created xsi:type="dcterms:W3CDTF">2022-07-13T04:56:00Z</dcterms:created>
  <dcterms:modified xsi:type="dcterms:W3CDTF">2025-12-17T07:09:00Z</dcterms:modified>
</cp:coreProperties>
</file>